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871" w:rsidRPr="00A07871" w:rsidRDefault="00A07871" w:rsidP="00A07871">
      <w:pPr>
        <w:spacing w:after="135"/>
        <w:jc w:val="both"/>
        <w:textAlignment w:val="baseline"/>
        <w:outlineLvl w:val="1"/>
        <w:rPr>
          <w:rFonts w:ascii="Avenir Book" w:eastAsia="Times New Roman" w:hAnsi="Avenir Book"/>
          <w:b/>
          <w:color w:val="000000" w:themeColor="text1"/>
        </w:rPr>
      </w:pPr>
      <w:r w:rsidRPr="00A07871">
        <w:rPr>
          <w:rFonts w:ascii="Avenir Book" w:eastAsia="Times New Roman" w:hAnsi="Avenir Book"/>
          <w:b/>
          <w:color w:val="000000" w:themeColor="text1"/>
        </w:rPr>
        <w:t>Mentions légales</w:t>
      </w:r>
    </w:p>
    <w:p w:rsidR="00A07871" w:rsidRDefault="00A07871" w:rsidP="00A07871">
      <w:pPr>
        <w:spacing w:line="300" w:lineRule="atLeast"/>
        <w:jc w:val="both"/>
        <w:textAlignment w:val="baseline"/>
        <w:rPr>
          <w:rFonts w:ascii="Avenir Book" w:hAnsi="Avenir Book"/>
          <w:bCs/>
          <w:color w:val="000000" w:themeColor="text1"/>
          <w:sz w:val="16"/>
          <w:szCs w:val="16"/>
          <w:bdr w:val="none" w:sz="0" w:space="0" w:color="auto" w:frame="1"/>
          <w:lang w:val="fr-BE"/>
        </w:rPr>
      </w:pPr>
      <w:r w:rsidRPr="00A07871">
        <w:rPr>
          <w:rFonts w:ascii="Avenir Book" w:hAnsi="Avenir Book"/>
          <w:bCs/>
          <w:color w:val="000000" w:themeColor="text1"/>
          <w:sz w:val="16"/>
          <w:szCs w:val="16"/>
          <w:bdr w:val="none" w:sz="0" w:space="0" w:color="auto" w:frame="1"/>
          <w:lang w:val="fr-BE"/>
        </w:rPr>
        <w:t>Propriété intellectuelle</w:t>
      </w:r>
    </w:p>
    <w:p w:rsidR="00A07871" w:rsidRPr="00A07871" w:rsidRDefault="00A07871" w:rsidP="00A07871">
      <w:pPr>
        <w:spacing w:line="300" w:lineRule="atLeast"/>
        <w:jc w:val="both"/>
        <w:textAlignment w:val="baseline"/>
        <w:rPr>
          <w:rFonts w:ascii="Avenir Book" w:hAnsi="Avenir Book"/>
          <w:color w:val="000000" w:themeColor="text1"/>
          <w:sz w:val="16"/>
          <w:szCs w:val="16"/>
        </w:rPr>
      </w:pPr>
      <w:r w:rsidRPr="00A07871">
        <w:rPr>
          <w:rFonts w:ascii="Avenir Book" w:hAnsi="Avenir Book"/>
          <w:color w:val="000000" w:themeColor="text1"/>
          <w:sz w:val="16"/>
          <w:szCs w:val="16"/>
          <w:bdr w:val="none" w:sz="0" w:space="0" w:color="auto" w:frame="1"/>
        </w:rPr>
        <w:t xml:space="preserve">Tous les éléments du site </w:t>
      </w:r>
      <w:proofErr w:type="spellStart"/>
      <w:r w:rsidRPr="00A07871">
        <w:rPr>
          <w:rFonts w:ascii="Avenir Book" w:hAnsi="Avenir Book"/>
          <w:color w:val="000000" w:themeColor="text1"/>
          <w:sz w:val="16"/>
          <w:szCs w:val="16"/>
          <w:bdr w:val="none" w:sz="0" w:space="0" w:color="auto" w:frame="1"/>
        </w:rPr>
        <w:t>Vestaculture</w:t>
      </w:r>
      <w:proofErr w:type="spellEnd"/>
      <w:r w:rsidRPr="00A07871">
        <w:rPr>
          <w:rFonts w:ascii="Avenir Book" w:hAnsi="Avenir Book"/>
          <w:color w:val="000000" w:themeColor="text1"/>
          <w:sz w:val="16"/>
          <w:szCs w:val="16"/>
          <w:bdr w:val="none" w:sz="0" w:space="0" w:color="auto" w:frame="1"/>
        </w:rPr>
        <w:t xml:space="preserve"> et notamment les données littéraires, graphiques, phonographiques, photographiques et électroniques sont la propriété de </w:t>
      </w:r>
      <w:proofErr w:type="spellStart"/>
      <w:r w:rsidRPr="00A07871">
        <w:rPr>
          <w:rFonts w:ascii="Avenir Book" w:hAnsi="Avenir Book"/>
          <w:color w:val="000000" w:themeColor="text1"/>
          <w:sz w:val="16"/>
          <w:szCs w:val="16"/>
          <w:bdr w:val="none" w:sz="0" w:space="0" w:color="auto" w:frame="1"/>
        </w:rPr>
        <w:t>Vestaculture</w:t>
      </w:r>
      <w:proofErr w:type="spellEnd"/>
      <w:r w:rsidRPr="00A07871">
        <w:rPr>
          <w:rFonts w:ascii="Avenir Book" w:hAnsi="Avenir Book"/>
          <w:color w:val="000000" w:themeColor="text1"/>
          <w:sz w:val="16"/>
          <w:szCs w:val="16"/>
          <w:bdr w:val="none" w:sz="0" w:space="0" w:color="auto" w:frame="1"/>
        </w:rPr>
        <w:t xml:space="preserve"> SPRL ou de ses partenaires et sont protégés par des droits de propriété intellectuelle.</w:t>
      </w:r>
    </w:p>
    <w:p w:rsidR="00A07871" w:rsidRPr="00A07871" w:rsidRDefault="00A07871" w:rsidP="00A07871">
      <w:pPr>
        <w:spacing w:line="300" w:lineRule="atLeast"/>
        <w:jc w:val="both"/>
        <w:textAlignment w:val="baseline"/>
        <w:rPr>
          <w:rFonts w:ascii="Avenir Book" w:hAnsi="Avenir Book"/>
          <w:color w:val="000000" w:themeColor="text1"/>
          <w:sz w:val="16"/>
          <w:szCs w:val="16"/>
        </w:rPr>
      </w:pPr>
      <w:r w:rsidRPr="00A07871">
        <w:rPr>
          <w:rFonts w:ascii="Avenir Book" w:hAnsi="Avenir Book"/>
          <w:color w:val="000000" w:themeColor="text1"/>
          <w:sz w:val="16"/>
          <w:szCs w:val="16"/>
          <w:bdr w:val="none" w:sz="0" w:space="0" w:color="auto" w:frame="1"/>
        </w:rPr>
        <w:t> </w:t>
      </w:r>
    </w:p>
    <w:p w:rsidR="00A07871" w:rsidRDefault="00A07871" w:rsidP="00A07871">
      <w:pPr>
        <w:spacing w:line="300" w:lineRule="atLeast"/>
        <w:jc w:val="both"/>
        <w:textAlignment w:val="baseline"/>
        <w:rPr>
          <w:rFonts w:ascii="Avenir Book" w:hAnsi="Avenir Book"/>
          <w:color w:val="000000" w:themeColor="text1"/>
          <w:sz w:val="16"/>
          <w:szCs w:val="16"/>
          <w:bdr w:val="none" w:sz="0" w:space="0" w:color="auto" w:frame="1"/>
        </w:rPr>
      </w:pPr>
      <w:r w:rsidRPr="00A07871">
        <w:rPr>
          <w:rFonts w:ascii="Avenir Book" w:hAnsi="Avenir Book"/>
          <w:color w:val="000000" w:themeColor="text1"/>
          <w:sz w:val="16"/>
          <w:szCs w:val="16"/>
          <w:bdr w:val="none" w:sz="0" w:space="0" w:color="auto" w:frame="1"/>
        </w:rPr>
        <w:t xml:space="preserve">Tout acte de reproduction ou de transmission, hors des exceptions reconnues limitativement par la loi, et sauf accord exprès et écrit de </w:t>
      </w:r>
      <w:proofErr w:type="spellStart"/>
      <w:r w:rsidRPr="00A07871">
        <w:rPr>
          <w:rFonts w:ascii="Avenir Book" w:hAnsi="Avenir Book"/>
          <w:color w:val="000000" w:themeColor="text1"/>
          <w:sz w:val="16"/>
          <w:szCs w:val="16"/>
          <w:bdr w:val="none" w:sz="0" w:space="0" w:color="auto" w:frame="1"/>
        </w:rPr>
        <w:t>Vestacutlure</w:t>
      </w:r>
      <w:proofErr w:type="spellEnd"/>
      <w:r w:rsidRPr="00A07871">
        <w:rPr>
          <w:rFonts w:ascii="Avenir Book" w:hAnsi="Avenir Book"/>
          <w:color w:val="000000" w:themeColor="text1"/>
          <w:sz w:val="16"/>
          <w:szCs w:val="16"/>
          <w:bdr w:val="none" w:sz="0" w:space="0" w:color="auto" w:frame="1"/>
        </w:rPr>
        <w:t xml:space="preserve">, est interdit et passible de sanctions civiles et pénales au titre de la contrefaçon.  En application de la loi du 31 août 1998 concernant la protection des bases de données, toute extraction d’une partie qualitative ou quantitative des contenus du catalogue en ligne de </w:t>
      </w:r>
      <w:proofErr w:type="spellStart"/>
      <w:r w:rsidRPr="00A07871">
        <w:rPr>
          <w:rFonts w:ascii="Avenir Book" w:hAnsi="Avenir Book"/>
          <w:color w:val="000000" w:themeColor="text1"/>
          <w:sz w:val="16"/>
          <w:szCs w:val="16"/>
          <w:bdr w:val="none" w:sz="0" w:space="0" w:color="auto" w:frame="1"/>
        </w:rPr>
        <w:t>Vestaculture</w:t>
      </w:r>
      <w:proofErr w:type="spellEnd"/>
      <w:r w:rsidRPr="00A07871">
        <w:rPr>
          <w:rFonts w:ascii="Avenir Book" w:hAnsi="Avenir Book"/>
          <w:color w:val="000000" w:themeColor="text1"/>
          <w:sz w:val="16"/>
          <w:szCs w:val="16"/>
          <w:bdr w:val="none" w:sz="0" w:space="0" w:color="auto" w:frame="1"/>
        </w:rPr>
        <w:t xml:space="preserve"> est illicite.</w:t>
      </w:r>
    </w:p>
    <w:p w:rsidR="00A07871" w:rsidRPr="00A07871" w:rsidRDefault="00A07871" w:rsidP="00A07871">
      <w:pPr>
        <w:spacing w:line="300" w:lineRule="atLeast"/>
        <w:jc w:val="both"/>
        <w:textAlignment w:val="baseline"/>
        <w:rPr>
          <w:rFonts w:ascii="Avenir Book" w:hAnsi="Avenir Book"/>
          <w:color w:val="000000" w:themeColor="text1"/>
          <w:sz w:val="16"/>
          <w:szCs w:val="16"/>
        </w:rPr>
      </w:pPr>
    </w:p>
    <w:p w:rsidR="00A07871" w:rsidRPr="00A07871" w:rsidRDefault="00A07871" w:rsidP="00A07871">
      <w:pPr>
        <w:spacing w:line="300" w:lineRule="atLeast"/>
        <w:jc w:val="both"/>
        <w:textAlignment w:val="baseline"/>
        <w:rPr>
          <w:rFonts w:ascii="Avenir Book" w:hAnsi="Avenir Book"/>
          <w:color w:val="000000" w:themeColor="text1"/>
          <w:sz w:val="16"/>
          <w:szCs w:val="16"/>
        </w:rPr>
      </w:pPr>
      <w:r w:rsidRPr="00A07871">
        <w:rPr>
          <w:rFonts w:ascii="Avenir Book" w:hAnsi="Avenir Book"/>
          <w:bCs/>
          <w:color w:val="000000" w:themeColor="text1"/>
          <w:sz w:val="16"/>
          <w:szCs w:val="16"/>
          <w:bdr w:val="none" w:sz="0" w:space="0" w:color="auto" w:frame="1"/>
        </w:rPr>
        <w:t>Politique vie privée</w:t>
      </w:r>
    </w:p>
    <w:p w:rsidR="00A07871" w:rsidRPr="00A07871" w:rsidRDefault="00A07871" w:rsidP="00A07871">
      <w:pPr>
        <w:spacing w:line="300" w:lineRule="atLeast"/>
        <w:jc w:val="both"/>
        <w:textAlignment w:val="baseline"/>
        <w:rPr>
          <w:rFonts w:ascii="Avenir Book" w:hAnsi="Avenir Book"/>
          <w:color w:val="000000" w:themeColor="text1"/>
          <w:sz w:val="16"/>
          <w:szCs w:val="16"/>
        </w:rPr>
      </w:pPr>
      <w:r w:rsidRPr="00A07871">
        <w:rPr>
          <w:rFonts w:ascii="Avenir Book" w:hAnsi="Avenir Book"/>
          <w:bCs/>
          <w:color w:val="000000" w:themeColor="text1"/>
          <w:sz w:val="16"/>
          <w:szCs w:val="16"/>
          <w:bdr w:val="none" w:sz="0" w:space="0" w:color="auto" w:frame="1"/>
        </w:rPr>
        <w:t>1. L’utilisation de cookies</w:t>
      </w:r>
    </w:p>
    <w:p w:rsidR="00A07871" w:rsidRPr="00A07871" w:rsidRDefault="00A07871" w:rsidP="00A07871">
      <w:pPr>
        <w:spacing w:line="300" w:lineRule="atLeast"/>
        <w:jc w:val="both"/>
        <w:textAlignment w:val="baseline"/>
        <w:rPr>
          <w:rFonts w:ascii="Avenir Book" w:hAnsi="Avenir Book"/>
          <w:color w:val="000000" w:themeColor="text1"/>
          <w:sz w:val="16"/>
          <w:szCs w:val="16"/>
        </w:rPr>
      </w:pPr>
      <w:r w:rsidRPr="00A07871">
        <w:rPr>
          <w:rFonts w:ascii="Avenir Book" w:hAnsi="Avenir Book"/>
          <w:color w:val="000000" w:themeColor="text1"/>
          <w:sz w:val="16"/>
          <w:szCs w:val="16"/>
          <w:bdr w:val="none" w:sz="0" w:space="0" w:color="auto" w:frame="1"/>
        </w:rPr>
        <w:t xml:space="preserve">Le système qui gère notre site utilise des cookies. Les cookies sont des petits fichiers envoyés par un serveur Internet qui s’enregistre sur le disque dur de l’ordinateur de l’utilisateur. Ce fichier permet de conserver la trace des sites visités et enregistre certaines données concernant cette visite, telle que les pages web que l’utilisateur a consultées, ses activités passées sur ce site, le temps passé, et ses coordonnées lorsqu’il remplit un formulaire. L’utilisation de cookies nous permet d’obtenir des statistiques qui nous </w:t>
      </w:r>
      <w:proofErr w:type="gramStart"/>
      <w:r w:rsidRPr="00A07871">
        <w:rPr>
          <w:rFonts w:ascii="Avenir Book" w:hAnsi="Avenir Book"/>
          <w:color w:val="000000" w:themeColor="text1"/>
          <w:sz w:val="16"/>
          <w:szCs w:val="16"/>
          <w:bdr w:val="none" w:sz="0" w:space="0" w:color="auto" w:frame="1"/>
        </w:rPr>
        <w:t>aide</w:t>
      </w:r>
      <w:proofErr w:type="gramEnd"/>
      <w:r w:rsidRPr="00A07871">
        <w:rPr>
          <w:rFonts w:ascii="Avenir Book" w:hAnsi="Avenir Book"/>
          <w:color w:val="000000" w:themeColor="text1"/>
          <w:sz w:val="16"/>
          <w:szCs w:val="16"/>
          <w:bdr w:val="none" w:sz="0" w:space="0" w:color="auto" w:frame="1"/>
        </w:rPr>
        <w:t xml:space="preserve"> à améliorer notre site.</w:t>
      </w:r>
      <w:r>
        <w:rPr>
          <w:rFonts w:ascii="Avenir Book" w:hAnsi="Avenir Book"/>
          <w:color w:val="000000" w:themeColor="text1"/>
          <w:sz w:val="16"/>
          <w:szCs w:val="16"/>
        </w:rPr>
        <w:t xml:space="preserve">  </w:t>
      </w:r>
      <w:r w:rsidRPr="00A07871">
        <w:rPr>
          <w:rFonts w:ascii="Avenir Book" w:hAnsi="Avenir Book"/>
          <w:color w:val="000000" w:themeColor="text1"/>
          <w:sz w:val="16"/>
          <w:szCs w:val="16"/>
          <w:bdr w:val="none" w:sz="0" w:space="0" w:color="auto" w:frame="1"/>
        </w:rPr>
        <w:t>La plupart des navigateurs acceptent automatiquement les cookies mais peuvent être configurés de manière à ne pas les accepter ou à signaler qu’un cookie est envoyé.</w:t>
      </w:r>
    </w:p>
    <w:p w:rsidR="00A07871" w:rsidRPr="00A07871" w:rsidRDefault="00A07871" w:rsidP="00A07871">
      <w:pPr>
        <w:spacing w:line="300" w:lineRule="atLeast"/>
        <w:jc w:val="both"/>
        <w:textAlignment w:val="baseline"/>
        <w:rPr>
          <w:rFonts w:ascii="Avenir Book" w:hAnsi="Avenir Book"/>
          <w:color w:val="000000" w:themeColor="text1"/>
          <w:sz w:val="16"/>
          <w:szCs w:val="16"/>
        </w:rPr>
      </w:pPr>
      <w:r w:rsidRPr="00A07871">
        <w:rPr>
          <w:rFonts w:ascii="Avenir Book" w:hAnsi="Avenir Book"/>
          <w:bCs/>
          <w:color w:val="000000" w:themeColor="text1"/>
          <w:sz w:val="16"/>
          <w:szCs w:val="16"/>
          <w:bdr w:val="none" w:sz="0" w:space="0" w:color="auto" w:frame="1"/>
        </w:rPr>
        <w:t>2. La loi sur la protection de la vie privée</w:t>
      </w:r>
    </w:p>
    <w:p w:rsidR="00A07871" w:rsidRPr="00A07871" w:rsidRDefault="00A07871" w:rsidP="00A07871">
      <w:pPr>
        <w:spacing w:line="300" w:lineRule="atLeast"/>
        <w:jc w:val="both"/>
        <w:textAlignment w:val="baseline"/>
        <w:rPr>
          <w:rFonts w:ascii="Avenir Book" w:hAnsi="Avenir Book"/>
          <w:color w:val="000000" w:themeColor="text1"/>
          <w:sz w:val="16"/>
          <w:szCs w:val="16"/>
        </w:rPr>
      </w:pPr>
      <w:r w:rsidRPr="00A07871">
        <w:rPr>
          <w:rFonts w:ascii="Avenir Book" w:hAnsi="Avenir Book"/>
          <w:color w:val="000000" w:themeColor="text1"/>
          <w:sz w:val="16"/>
          <w:szCs w:val="16"/>
          <w:bdr w:val="none" w:sz="0" w:space="0" w:color="auto" w:frame="1"/>
        </w:rPr>
        <w:t xml:space="preserve">Nous </w:t>
      </w:r>
      <w:proofErr w:type="spellStart"/>
      <w:r w:rsidRPr="00A07871">
        <w:rPr>
          <w:rFonts w:ascii="Avenir Book" w:hAnsi="Avenir Book"/>
          <w:color w:val="000000" w:themeColor="text1"/>
          <w:sz w:val="16"/>
          <w:szCs w:val="16"/>
          <w:bdr w:val="none" w:sz="0" w:space="0" w:color="auto" w:frame="1"/>
        </w:rPr>
        <w:t>nous</w:t>
      </w:r>
      <w:proofErr w:type="spellEnd"/>
      <w:r w:rsidRPr="00A07871">
        <w:rPr>
          <w:rFonts w:ascii="Avenir Book" w:hAnsi="Avenir Book"/>
          <w:color w:val="000000" w:themeColor="text1"/>
          <w:sz w:val="16"/>
          <w:szCs w:val="16"/>
          <w:bdr w:val="none" w:sz="0" w:space="0" w:color="auto" w:frame="1"/>
        </w:rPr>
        <w:t xml:space="preserve"> engageons à respecter les dispositions de la loi du 8 décembre 1992 relative à la protection de la vie privée à l’égard des traitements de données à caractère personnel, telle que modifiée par la loi du 11 décembre 1998 transposant la directive du 24 octobre 1995 du Parlement européen et du Conseil relative à la protection des personnes physiques à l’égard du traitement des données à caractère personnel et à la libre circulation de ces données.</w:t>
      </w:r>
      <w:r>
        <w:rPr>
          <w:rFonts w:ascii="Avenir Book" w:hAnsi="Avenir Book"/>
          <w:color w:val="000000" w:themeColor="text1"/>
          <w:sz w:val="16"/>
          <w:szCs w:val="16"/>
        </w:rPr>
        <w:t xml:space="preserve">  </w:t>
      </w:r>
      <w:r w:rsidRPr="00A07871">
        <w:rPr>
          <w:rFonts w:ascii="Avenir Book" w:hAnsi="Avenir Book"/>
          <w:color w:val="000000" w:themeColor="text1"/>
          <w:sz w:val="16"/>
          <w:szCs w:val="16"/>
          <w:bdr w:val="none" w:sz="0" w:space="0" w:color="auto" w:frame="1"/>
        </w:rPr>
        <w:t>En utilisant les formulaires présents sur notre site, vous nous communiquez des données à caractère personnel comme, par exemple, votre adresse email, votre nom… Nous stockons ces données à l’abri pour vous communiquer les informations que vous souhaitez obtenir, et afin d’améliorer notre service.</w:t>
      </w:r>
      <w:r>
        <w:rPr>
          <w:rFonts w:ascii="Avenir Book" w:hAnsi="Avenir Book"/>
          <w:color w:val="000000" w:themeColor="text1"/>
          <w:sz w:val="16"/>
          <w:szCs w:val="16"/>
        </w:rPr>
        <w:t xml:space="preserve">  </w:t>
      </w:r>
      <w:r w:rsidRPr="00A07871">
        <w:rPr>
          <w:rFonts w:ascii="Avenir Book" w:hAnsi="Avenir Book"/>
          <w:color w:val="000000" w:themeColor="text1"/>
          <w:sz w:val="16"/>
          <w:szCs w:val="16"/>
          <w:bdr w:val="none" w:sz="0" w:space="0" w:color="auto" w:frame="1"/>
        </w:rPr>
        <w:t>Nous sommes seuls à utiliser ces données, et nous ne les communiquerons à personne. En nous communiquant votre adresse email, vous ne risquez donc pas d’être exposés à des courriers non sollicités.</w:t>
      </w:r>
    </w:p>
    <w:p w:rsidR="00A07871" w:rsidRPr="00A07871" w:rsidRDefault="00A07871" w:rsidP="00A07871">
      <w:pPr>
        <w:spacing w:line="300" w:lineRule="atLeast"/>
        <w:jc w:val="both"/>
        <w:textAlignment w:val="baseline"/>
        <w:rPr>
          <w:rFonts w:ascii="Avenir Book" w:hAnsi="Avenir Book"/>
          <w:color w:val="000000" w:themeColor="text1"/>
          <w:sz w:val="16"/>
          <w:szCs w:val="16"/>
        </w:rPr>
      </w:pPr>
      <w:r w:rsidRPr="00A07871">
        <w:rPr>
          <w:rFonts w:ascii="Avenir Book" w:hAnsi="Avenir Book"/>
          <w:bCs/>
          <w:color w:val="000000" w:themeColor="text1"/>
          <w:sz w:val="16"/>
          <w:szCs w:val="16"/>
          <w:bdr w:val="none" w:sz="0" w:space="0" w:color="auto" w:frame="1"/>
        </w:rPr>
        <w:t>3. Droit d’accès, d’opposition et de rectification</w:t>
      </w:r>
    </w:p>
    <w:p w:rsidR="00A07871" w:rsidRPr="00A07871" w:rsidRDefault="00A07871" w:rsidP="00A07871">
      <w:pPr>
        <w:spacing w:line="300" w:lineRule="atLeast"/>
        <w:jc w:val="both"/>
        <w:textAlignment w:val="baseline"/>
        <w:rPr>
          <w:rFonts w:ascii="Avenir Book" w:hAnsi="Avenir Book"/>
          <w:color w:val="000000" w:themeColor="text1"/>
          <w:sz w:val="16"/>
          <w:szCs w:val="16"/>
        </w:rPr>
      </w:pPr>
      <w:r w:rsidRPr="00A07871">
        <w:rPr>
          <w:rFonts w:ascii="Avenir Book" w:hAnsi="Avenir Book"/>
          <w:color w:val="000000" w:themeColor="text1"/>
          <w:sz w:val="16"/>
          <w:szCs w:val="16"/>
          <w:bdr w:val="none" w:sz="0" w:space="0" w:color="auto" w:frame="1"/>
        </w:rPr>
        <w:t>En vertu de la loi du 8 décembre 1992 relative à la protection de la vie privée à l’égard du traitement de données à caractère personnel, telle que modifiée par la loi du 11 décembre 1998 transposant la directive du 24 octobre 1995 du Parlement européen et du Conseil relative à la protection des personnes physiques à l’égard du traitement des données à caractère personnel et à la libre circulation de ces données, l’utilisateur a le droit de s’opposer au traitement de ses données personnelles, de demander d’avoir accès à ces données et d’en demander la rectification.</w:t>
      </w:r>
      <w:r>
        <w:rPr>
          <w:rFonts w:ascii="Avenir Book" w:hAnsi="Avenir Book"/>
          <w:color w:val="000000" w:themeColor="text1"/>
          <w:sz w:val="16"/>
          <w:szCs w:val="16"/>
        </w:rPr>
        <w:t xml:space="preserve">  </w:t>
      </w:r>
      <w:r w:rsidRPr="00A07871">
        <w:rPr>
          <w:rFonts w:ascii="Avenir Book" w:hAnsi="Avenir Book"/>
          <w:color w:val="000000" w:themeColor="text1"/>
          <w:sz w:val="16"/>
          <w:szCs w:val="16"/>
          <w:bdr w:val="none" w:sz="0" w:space="0" w:color="auto" w:frame="1"/>
        </w:rPr>
        <w:t>Si vous souhaitez exercer votre droit d’accès, d’opposition et/ou de rectification, contactez-nous à l’adresse suivante en précisant l’objet de votre requête : </w:t>
      </w:r>
      <w:proofErr w:type="spellStart"/>
      <w:r>
        <w:rPr>
          <w:rFonts w:ascii="Avenir Book" w:hAnsi="Avenir Book"/>
          <w:color w:val="000000" w:themeColor="text1"/>
          <w:sz w:val="16"/>
          <w:szCs w:val="16"/>
          <w:bdr w:val="none" w:sz="0" w:space="0" w:color="auto" w:frame="1"/>
        </w:rPr>
        <w:t>Vestacu</w:t>
      </w:r>
      <w:r w:rsidRPr="00A07871">
        <w:rPr>
          <w:rFonts w:ascii="Avenir Book" w:hAnsi="Avenir Book"/>
          <w:color w:val="000000" w:themeColor="text1"/>
          <w:sz w:val="16"/>
          <w:szCs w:val="16"/>
          <w:bdr w:val="none" w:sz="0" w:space="0" w:color="auto" w:frame="1"/>
        </w:rPr>
        <w:t>l</w:t>
      </w:r>
      <w:r>
        <w:rPr>
          <w:rFonts w:ascii="Avenir Book" w:hAnsi="Avenir Book"/>
          <w:color w:val="000000" w:themeColor="text1"/>
          <w:sz w:val="16"/>
          <w:szCs w:val="16"/>
          <w:bdr w:val="none" w:sz="0" w:space="0" w:color="auto" w:frame="1"/>
        </w:rPr>
        <w:t>t</w:t>
      </w:r>
      <w:r w:rsidRPr="00A07871">
        <w:rPr>
          <w:rFonts w:ascii="Avenir Book" w:hAnsi="Avenir Book"/>
          <w:color w:val="000000" w:themeColor="text1"/>
          <w:sz w:val="16"/>
          <w:szCs w:val="16"/>
          <w:bdr w:val="none" w:sz="0" w:space="0" w:color="auto" w:frame="1"/>
        </w:rPr>
        <w:t>ure</w:t>
      </w:r>
      <w:proofErr w:type="spellEnd"/>
      <w:r w:rsidRPr="00A07871">
        <w:rPr>
          <w:rFonts w:ascii="Avenir Book" w:hAnsi="Avenir Book"/>
          <w:color w:val="000000" w:themeColor="text1"/>
          <w:sz w:val="16"/>
          <w:szCs w:val="16"/>
          <w:bdr w:val="none" w:sz="0" w:space="0" w:color="auto" w:frame="1"/>
        </w:rPr>
        <w:t xml:space="preserve">, 10 drève du Caporal à 1180 Bruxelles – </w:t>
      </w:r>
      <w:hyperlink r:id="rId5" w:history="1">
        <w:r>
          <w:rPr>
            <w:rStyle w:val="Lienhypertexte"/>
            <w:rFonts w:ascii="Avenir Book" w:hAnsi="Avenir Book"/>
            <w:sz w:val="16"/>
            <w:szCs w:val="16"/>
            <w:bdr w:val="none" w:sz="0" w:space="0" w:color="auto" w:frame="1"/>
          </w:rPr>
          <w:t>info@vestacult</w:t>
        </w:r>
        <w:r w:rsidRPr="00A07871">
          <w:rPr>
            <w:rStyle w:val="Lienhypertexte"/>
            <w:rFonts w:ascii="Avenir Book" w:hAnsi="Avenir Book"/>
            <w:sz w:val="16"/>
            <w:szCs w:val="16"/>
            <w:bdr w:val="none" w:sz="0" w:space="0" w:color="auto" w:frame="1"/>
          </w:rPr>
          <w:t>u</w:t>
        </w:r>
        <w:r w:rsidRPr="00A07871">
          <w:rPr>
            <w:rStyle w:val="Lienhypertexte"/>
            <w:rFonts w:ascii="Avenir Book" w:hAnsi="Avenir Book"/>
            <w:sz w:val="16"/>
            <w:szCs w:val="16"/>
            <w:bdr w:val="none" w:sz="0" w:space="0" w:color="auto" w:frame="1"/>
          </w:rPr>
          <w:t>re.com</w:t>
        </w:r>
      </w:hyperlink>
      <w:r w:rsidRPr="00A07871">
        <w:rPr>
          <w:rFonts w:ascii="Avenir Book" w:hAnsi="Avenir Book"/>
          <w:color w:val="000000" w:themeColor="text1"/>
          <w:sz w:val="16"/>
          <w:szCs w:val="16"/>
          <w:bdr w:val="none" w:sz="0" w:space="0" w:color="auto" w:frame="1"/>
        </w:rPr>
        <w:t xml:space="preserve"> - +32 479 76 12 54 </w:t>
      </w:r>
    </w:p>
    <w:p w:rsidR="00A07871" w:rsidRPr="00A07871" w:rsidRDefault="00A07871" w:rsidP="00A07871">
      <w:pPr>
        <w:spacing w:line="300" w:lineRule="atLeast"/>
        <w:jc w:val="both"/>
        <w:textAlignment w:val="baseline"/>
        <w:rPr>
          <w:rFonts w:ascii="Avenir Book" w:hAnsi="Avenir Book"/>
          <w:color w:val="000000" w:themeColor="text1"/>
          <w:sz w:val="16"/>
          <w:szCs w:val="16"/>
        </w:rPr>
      </w:pPr>
      <w:r w:rsidRPr="00A07871">
        <w:rPr>
          <w:rFonts w:ascii="Avenir Book" w:hAnsi="Avenir Book"/>
          <w:bCs/>
          <w:color w:val="000000" w:themeColor="text1"/>
          <w:sz w:val="16"/>
          <w:szCs w:val="16"/>
          <w:bdr w:val="none" w:sz="0" w:space="0" w:color="auto" w:frame="1"/>
        </w:rPr>
        <w:t>4. Plaintes</w:t>
      </w:r>
    </w:p>
    <w:p w:rsidR="00A07871" w:rsidRPr="00A07871" w:rsidRDefault="00A07871" w:rsidP="00A07871">
      <w:pPr>
        <w:spacing w:line="300" w:lineRule="atLeast"/>
        <w:jc w:val="both"/>
        <w:textAlignment w:val="baseline"/>
        <w:rPr>
          <w:rFonts w:ascii="Avenir Book" w:hAnsi="Avenir Book"/>
          <w:color w:val="000000" w:themeColor="text1"/>
          <w:sz w:val="16"/>
          <w:szCs w:val="16"/>
        </w:rPr>
      </w:pPr>
      <w:r w:rsidRPr="00A07871">
        <w:rPr>
          <w:rFonts w:ascii="Avenir Book" w:hAnsi="Avenir Book"/>
          <w:color w:val="000000" w:themeColor="text1"/>
          <w:sz w:val="16"/>
          <w:szCs w:val="16"/>
          <w:bdr w:val="none" w:sz="0" w:space="0" w:color="auto" w:frame="1"/>
        </w:rPr>
        <w:t>Si vous estimez que nous ne respectons pas la présente politiq</w:t>
      </w:r>
      <w:bookmarkStart w:id="0" w:name="_GoBack"/>
      <w:bookmarkEnd w:id="0"/>
      <w:r w:rsidRPr="00A07871">
        <w:rPr>
          <w:rFonts w:ascii="Avenir Book" w:hAnsi="Avenir Book"/>
          <w:color w:val="000000" w:themeColor="text1"/>
          <w:sz w:val="16"/>
          <w:szCs w:val="16"/>
          <w:bdr w:val="none" w:sz="0" w:space="0" w:color="auto" w:frame="1"/>
        </w:rPr>
        <w:t>ue de respect de la vie privée, vous pouvez nous contacter à la même adresse que ci-dessus.</w:t>
      </w:r>
    </w:p>
    <w:p w:rsidR="0082509D" w:rsidRPr="00A07871" w:rsidRDefault="0082509D">
      <w:pPr>
        <w:rPr>
          <w:color w:val="000000" w:themeColor="text1"/>
        </w:rPr>
      </w:pPr>
    </w:p>
    <w:sectPr w:rsidR="0082509D" w:rsidRPr="00A07871" w:rsidSect="00E22DA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71"/>
    <w:rsid w:val="0082509D"/>
    <w:rsid w:val="00A07871"/>
    <w:rsid w:val="00DE0E3D"/>
    <w:rsid w:val="00E22D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E351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paragraph" w:styleId="Titre2">
    <w:name w:val="heading 2"/>
    <w:basedOn w:val="Normal"/>
    <w:link w:val="Titre2Car"/>
    <w:uiPriority w:val="9"/>
    <w:qFormat/>
    <w:rsid w:val="00A07871"/>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07871"/>
    <w:rPr>
      <w:rFonts w:ascii="Times" w:hAnsi="Times"/>
      <w:b/>
      <w:bCs/>
      <w:sz w:val="36"/>
      <w:szCs w:val="36"/>
      <w:lang w:eastAsia="fr-FR"/>
    </w:rPr>
  </w:style>
  <w:style w:type="paragraph" w:styleId="NormalWeb">
    <w:name w:val="Normal (Web)"/>
    <w:basedOn w:val="Normal"/>
    <w:uiPriority w:val="99"/>
    <w:semiHidden/>
    <w:unhideWhenUsed/>
    <w:rsid w:val="00A07871"/>
    <w:pPr>
      <w:spacing w:before="100" w:beforeAutospacing="1" w:after="100" w:afterAutospacing="1"/>
    </w:pPr>
    <w:rPr>
      <w:rFonts w:ascii="Times" w:hAnsi="Times"/>
      <w:sz w:val="20"/>
      <w:szCs w:val="20"/>
    </w:rPr>
  </w:style>
  <w:style w:type="character" w:customStyle="1" w:styleId="apple-style-span">
    <w:name w:val="apple-style-span"/>
    <w:basedOn w:val="Policepardfaut"/>
    <w:rsid w:val="00A07871"/>
  </w:style>
  <w:style w:type="character" w:styleId="lev">
    <w:name w:val="Strong"/>
    <w:basedOn w:val="Policepardfaut"/>
    <w:uiPriority w:val="22"/>
    <w:qFormat/>
    <w:rsid w:val="00A07871"/>
    <w:rPr>
      <w:b/>
      <w:bCs/>
    </w:rPr>
  </w:style>
  <w:style w:type="character" w:customStyle="1" w:styleId="apple-converted-space">
    <w:name w:val="apple-converted-space"/>
    <w:basedOn w:val="Policepardfaut"/>
    <w:rsid w:val="00A07871"/>
  </w:style>
  <w:style w:type="character" w:styleId="Lienhypertexte">
    <w:name w:val="Hyperlink"/>
    <w:basedOn w:val="Policepardfaut"/>
    <w:uiPriority w:val="99"/>
    <w:unhideWhenUsed/>
    <w:rsid w:val="00A07871"/>
    <w:rPr>
      <w:color w:val="0000FF" w:themeColor="hyperlink"/>
      <w:u w:val="single"/>
    </w:rPr>
  </w:style>
  <w:style w:type="character" w:styleId="Lienhypertextesuivi">
    <w:name w:val="FollowedHyperlink"/>
    <w:basedOn w:val="Policepardfaut"/>
    <w:uiPriority w:val="99"/>
    <w:semiHidden/>
    <w:unhideWhenUsed/>
    <w:rsid w:val="00A0787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paragraph" w:styleId="Titre2">
    <w:name w:val="heading 2"/>
    <w:basedOn w:val="Normal"/>
    <w:link w:val="Titre2Car"/>
    <w:uiPriority w:val="9"/>
    <w:qFormat/>
    <w:rsid w:val="00A07871"/>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07871"/>
    <w:rPr>
      <w:rFonts w:ascii="Times" w:hAnsi="Times"/>
      <w:b/>
      <w:bCs/>
      <w:sz w:val="36"/>
      <w:szCs w:val="36"/>
      <w:lang w:eastAsia="fr-FR"/>
    </w:rPr>
  </w:style>
  <w:style w:type="paragraph" w:styleId="NormalWeb">
    <w:name w:val="Normal (Web)"/>
    <w:basedOn w:val="Normal"/>
    <w:uiPriority w:val="99"/>
    <w:semiHidden/>
    <w:unhideWhenUsed/>
    <w:rsid w:val="00A07871"/>
    <w:pPr>
      <w:spacing w:before="100" w:beforeAutospacing="1" w:after="100" w:afterAutospacing="1"/>
    </w:pPr>
    <w:rPr>
      <w:rFonts w:ascii="Times" w:hAnsi="Times"/>
      <w:sz w:val="20"/>
      <w:szCs w:val="20"/>
    </w:rPr>
  </w:style>
  <w:style w:type="character" w:customStyle="1" w:styleId="apple-style-span">
    <w:name w:val="apple-style-span"/>
    <w:basedOn w:val="Policepardfaut"/>
    <w:rsid w:val="00A07871"/>
  </w:style>
  <w:style w:type="character" w:styleId="lev">
    <w:name w:val="Strong"/>
    <w:basedOn w:val="Policepardfaut"/>
    <w:uiPriority w:val="22"/>
    <w:qFormat/>
    <w:rsid w:val="00A07871"/>
    <w:rPr>
      <w:b/>
      <w:bCs/>
    </w:rPr>
  </w:style>
  <w:style w:type="character" w:customStyle="1" w:styleId="apple-converted-space">
    <w:name w:val="apple-converted-space"/>
    <w:basedOn w:val="Policepardfaut"/>
    <w:rsid w:val="00A07871"/>
  </w:style>
  <w:style w:type="character" w:styleId="Lienhypertexte">
    <w:name w:val="Hyperlink"/>
    <w:basedOn w:val="Policepardfaut"/>
    <w:uiPriority w:val="99"/>
    <w:unhideWhenUsed/>
    <w:rsid w:val="00A07871"/>
    <w:rPr>
      <w:color w:val="0000FF" w:themeColor="hyperlink"/>
      <w:u w:val="single"/>
    </w:rPr>
  </w:style>
  <w:style w:type="character" w:styleId="Lienhypertextesuivi">
    <w:name w:val="FollowedHyperlink"/>
    <w:basedOn w:val="Policepardfaut"/>
    <w:uiPriority w:val="99"/>
    <w:semiHidden/>
    <w:unhideWhenUsed/>
    <w:rsid w:val="00A078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999246">
      <w:bodyDiv w:val="1"/>
      <w:marLeft w:val="0"/>
      <w:marRight w:val="0"/>
      <w:marTop w:val="0"/>
      <w:marBottom w:val="0"/>
      <w:divBdr>
        <w:top w:val="none" w:sz="0" w:space="0" w:color="auto"/>
        <w:left w:val="none" w:sz="0" w:space="0" w:color="auto"/>
        <w:bottom w:val="none" w:sz="0" w:space="0" w:color="auto"/>
        <w:right w:val="none" w:sz="0" w:space="0" w:color="auto"/>
      </w:divBdr>
      <w:divsChild>
        <w:div w:id="211235990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vestacutlur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558</Words>
  <Characters>3074</Characters>
  <Application>Microsoft Macintosh Word</Application>
  <DocSecurity>0</DocSecurity>
  <Lines>25</Lines>
  <Paragraphs>7</Paragraphs>
  <ScaleCrop>false</ScaleCrop>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LdV</dc:creator>
  <cp:keywords/>
  <dc:description/>
  <cp:lastModifiedBy>LdV</cp:lastModifiedBy>
  <cp:revision>1</cp:revision>
  <dcterms:created xsi:type="dcterms:W3CDTF">2017-07-05T00:14:00Z</dcterms:created>
  <dcterms:modified xsi:type="dcterms:W3CDTF">2017-07-05T00:19:00Z</dcterms:modified>
</cp:coreProperties>
</file>